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Waupaca County Youth Market Livestock Project Cost Summary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Total Feed Cost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Total of Other Expenses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 </w:t>
      </w:r>
      <w:r>
        <w:rPr>
          <w:rFonts w:ascii="Calibri" w:hAnsi="Calibri" w:cs="Calibri"/>
          <w:sz w:val="24"/>
          <w:szCs w:val="24"/>
        </w:rPr>
        <w:t>(line 1 + line 2)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>Number of Animals in the group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Subtotal/Animal </w:t>
      </w:r>
      <w:r>
        <w:rPr>
          <w:rFonts w:ascii="Calibri" w:hAnsi="Calibri" w:cs="Calibri"/>
          <w:sz w:val="24"/>
          <w:szCs w:val="24"/>
        </w:rPr>
        <w:t>(line 3 divided by line 4)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Purchase cost or market value </w:t>
      </w:r>
      <w:r>
        <w:rPr>
          <w:rFonts w:ascii="Calibri" w:hAnsi="Calibri" w:cs="Calibri"/>
          <w:sz w:val="24"/>
          <w:szCs w:val="24"/>
        </w:rPr>
        <w:t>(use whichever value is higher)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GRAND TOTAL COST </w:t>
      </w:r>
      <w:r>
        <w:rPr>
          <w:rFonts w:ascii="Calibri" w:hAnsi="Calibri" w:cs="Calibri"/>
          <w:sz w:val="24"/>
          <w:szCs w:val="24"/>
        </w:rPr>
        <w:t>(line 5 + line 6)</w:t>
      </w:r>
    </w:p>
    <w:p w:rsidR="002E60E5" w:rsidRDefault="002E60E5">
      <w:pPr>
        <w:rPr>
          <w:rFonts w:ascii="Calibri" w:hAnsi="Calibri" w:cs="Calibri"/>
          <w:sz w:val="24"/>
          <w:szCs w:val="24"/>
        </w:rPr>
      </w:pPr>
    </w:p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Market Livestock Project Evaluation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“Break-even” sale price </w:t>
      </w:r>
      <w:r>
        <w:rPr>
          <w:rFonts w:ascii="Calibri" w:hAnsi="Calibri" w:cs="Calibri"/>
          <w:sz w:val="24"/>
          <w:szCs w:val="24"/>
        </w:rPr>
        <w:t>(line 7 ____ divided by fair weight ____)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>County Fair auction sale price</w:t>
      </w:r>
    </w:p>
    <w:p w:rsidR="002E60E5" w:rsidRDefault="002E60E5">
      <w:p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“Real market price” </w:t>
      </w:r>
    </w:p>
    <w:p w:rsidR="002E60E5" w:rsidRDefault="002E60E5">
      <w:pPr>
        <w:tabs>
          <w:tab w:val="left" w:pos="260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comparable</w:t>
      </w:r>
      <w:proofErr w:type="gramEnd"/>
      <w:r>
        <w:rPr>
          <w:rFonts w:ascii="Calibri" w:hAnsi="Calibri" w:cs="Calibri"/>
          <w:sz w:val="24"/>
          <w:szCs w:val="24"/>
        </w:rPr>
        <w:t xml:space="preserve"> slaughter market price during late August)</w:t>
      </w:r>
    </w:p>
    <w:p w:rsidR="002E60E5" w:rsidRDefault="002E60E5">
      <w:pPr>
        <w:spacing w:line="720" w:lineRule="auto"/>
        <w:rPr>
          <w:rFonts w:ascii="Calibri" w:hAnsi="Calibri" w:cs="Calibri"/>
          <w:sz w:val="24"/>
          <w:szCs w:val="24"/>
        </w:rPr>
      </w:pPr>
    </w:p>
    <w:p w:rsidR="002E60E5" w:rsidRDefault="00FF54A6">
      <w:pPr>
        <w:tabs>
          <w:tab w:val="left" w:pos="2784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Side 2 </w:t>
      </w:r>
    </w:p>
    <w:sectPr w:rsidR="002E60E5" w:rsidSect="002E6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26" w:rsidRDefault="00590026" w:rsidP="00590026">
      <w:r>
        <w:separator/>
      </w:r>
    </w:p>
  </w:endnote>
  <w:endnote w:type="continuationSeparator" w:id="0">
    <w:p w:rsidR="00590026" w:rsidRDefault="00590026" w:rsidP="005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26" w:rsidRDefault="00590026" w:rsidP="00590026">
      <w:r>
        <w:separator/>
      </w:r>
    </w:p>
  </w:footnote>
  <w:footnote w:type="continuationSeparator" w:id="0">
    <w:p w:rsidR="00590026" w:rsidRDefault="00590026" w:rsidP="005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26" w:rsidRPr="00590026" w:rsidRDefault="007D31ED" w:rsidP="00590026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5"/>
    <w:rsid w:val="002E60E5"/>
    <w:rsid w:val="00590026"/>
    <w:rsid w:val="007D31ED"/>
    <w:rsid w:val="00BA69C8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DC873"/>
  <w14:defaultImageDpi w14:val="0"/>
  <w15:docId w15:val="{786713B8-0CCC-4885-8A7C-F8C1D8E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Spieth</dc:creator>
  <cp:keywords/>
  <dc:description/>
  <cp:lastModifiedBy>Haley Nelson</cp:lastModifiedBy>
  <cp:revision>3</cp:revision>
  <dcterms:created xsi:type="dcterms:W3CDTF">2023-02-03T19:45:00Z</dcterms:created>
  <dcterms:modified xsi:type="dcterms:W3CDTF">2023-02-03T19:59:00Z</dcterms:modified>
</cp:coreProperties>
</file>